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0" w:rsidRDefault="00776E50" w:rsidP="00776E50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2197100" cy="630543"/>
            <wp:effectExtent l="19050" t="0" r="0" b="0"/>
            <wp:docPr id="1" name="Immagine 0" descr="follaro 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aro ulti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44" cy="6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50" w:rsidRDefault="00776E50" w:rsidP="00776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776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776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E84A63" w:rsidRDefault="00E84A63" w:rsidP="00776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Scheda di sintesi sulla rilevazione degli OIV o strutture equivalenti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E84A63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Data di svolgimento della rilevazione</w:t>
      </w:r>
      <w:r w:rsidR="00776E50"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 xml:space="preserve">: 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Cs/>
          <w:iCs/>
          <w:sz w:val="24"/>
          <w:szCs w:val="24"/>
        </w:rPr>
      </w:pPr>
    </w:p>
    <w:p w:rsidR="00E84A63" w:rsidRP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Italic"/>
          <w:bCs/>
          <w:iCs/>
          <w:sz w:val="24"/>
          <w:szCs w:val="24"/>
        </w:rPr>
      </w:pPr>
      <w:r w:rsidRPr="00776E50">
        <w:rPr>
          <w:rFonts w:ascii="Garamond" w:hAnsi="Garamond" w:cs="Garamond,BoldItalic"/>
          <w:bCs/>
          <w:iCs/>
          <w:sz w:val="24"/>
          <w:szCs w:val="24"/>
        </w:rPr>
        <w:t>la rilevazione si è svolta dal 22/02/2016 al 26/02/2016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E84A63" w:rsidRDefault="00E84A63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Estensione della rilevazione (nel caso di amministrazioni con uffici periferici, articolazioni</w:t>
      </w:r>
      <w:r w:rsidR="00776E50"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 xml:space="preserve"> </w:t>
      </w: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organizzative autonome e Corpi )</w:t>
      </w:r>
      <w:r w:rsidR="00776E50"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 xml:space="preserve">   N/A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E84A63" w:rsidRDefault="00E84A63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Procedure e modalità seguite per la rilevazione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76E50" w:rsidRPr="00776E50" w:rsidRDefault="00776E50" w:rsidP="00776E50">
      <w:pPr>
        <w:pStyle w:val="NormaleWeb"/>
        <w:spacing w:after="0" w:line="276" w:lineRule="auto"/>
        <w:rPr>
          <w:rFonts w:ascii="Garamond" w:hAnsi="Garamond"/>
        </w:rPr>
      </w:pPr>
      <w:r w:rsidRPr="00776E50">
        <w:rPr>
          <w:rFonts w:ascii="Garamond" w:hAnsi="Garamond"/>
        </w:rPr>
        <w:t>Si indicano, di seguito le modalità seguite per condurre la rilevazione.</w:t>
      </w:r>
    </w:p>
    <w:p w:rsidR="00776E50" w:rsidRPr="00776E50" w:rsidRDefault="00776E50" w:rsidP="00776E50">
      <w:pPr>
        <w:pStyle w:val="NormaleWeb"/>
        <w:numPr>
          <w:ilvl w:val="0"/>
          <w:numId w:val="1"/>
        </w:numPr>
        <w:spacing w:after="0"/>
        <w:rPr>
          <w:rFonts w:ascii="Garamond" w:hAnsi="Garamond"/>
        </w:rPr>
      </w:pPr>
      <w:r w:rsidRPr="00776E50">
        <w:rPr>
          <w:rFonts w:ascii="Garamond" w:hAnsi="Garamond"/>
          <w:color w:val="000000"/>
        </w:rPr>
        <w:t>verifica dell’attività svolta dall'Ente per l’adempimento degli obblighi di pubblicazione;</w:t>
      </w:r>
    </w:p>
    <w:p w:rsidR="00776E50" w:rsidRPr="00776E50" w:rsidRDefault="00776E50" w:rsidP="00776E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76E50">
        <w:rPr>
          <w:rFonts w:ascii="Times New Roman" w:hAnsi="Times New Roman" w:cs="Times New Roman"/>
          <w:sz w:val="20"/>
          <w:szCs w:val="20"/>
        </w:rPr>
        <w:t xml:space="preserve">- </w:t>
      </w:r>
      <w:r w:rsidRPr="00776E50">
        <w:rPr>
          <w:rFonts w:ascii="Garamond" w:hAnsi="Garamond" w:cs="Garamond"/>
          <w:sz w:val="24"/>
          <w:szCs w:val="24"/>
        </w:rPr>
        <w:t>colloqui con i responsabili della trasmissione dei dati;</w:t>
      </w:r>
    </w:p>
    <w:p w:rsidR="00776E50" w:rsidRPr="00776E50" w:rsidRDefault="00776E50" w:rsidP="00776E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76E50">
        <w:rPr>
          <w:rFonts w:ascii="Times New Roman" w:hAnsi="Times New Roman" w:cs="Times New Roman"/>
          <w:sz w:val="20"/>
          <w:szCs w:val="20"/>
        </w:rPr>
        <w:t xml:space="preserve">- </w:t>
      </w:r>
      <w:r w:rsidRPr="00776E50">
        <w:rPr>
          <w:rFonts w:ascii="Garamond" w:hAnsi="Garamond" w:cs="Garamond"/>
          <w:sz w:val="24"/>
          <w:szCs w:val="24"/>
        </w:rPr>
        <w:t>colloqui con i responsabili della pubblicazione dei dati;</w:t>
      </w:r>
    </w:p>
    <w:p w:rsidR="00776E50" w:rsidRDefault="00776E50" w:rsidP="00776E50">
      <w:pPr>
        <w:pStyle w:val="NormaleWeb"/>
        <w:numPr>
          <w:ilvl w:val="0"/>
          <w:numId w:val="1"/>
        </w:numPr>
        <w:spacing w:after="0"/>
      </w:pPr>
      <w:r w:rsidRPr="00776E50">
        <w:rPr>
          <w:rFonts w:ascii="Garamond" w:hAnsi="Garamond"/>
          <w:color w:val="000000"/>
        </w:rPr>
        <w:t>verifica sul sito istituzionale, anche attraverso l’utilizzo di supporti informatici</w:t>
      </w:r>
      <w:r>
        <w:rPr>
          <w:color w:val="000000"/>
        </w:rPr>
        <w:t>.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84A63" w:rsidRDefault="00E84A63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Aspetti critici riscontrati nel corso della rilevazione</w:t>
      </w:r>
    </w:p>
    <w:p w:rsidR="00776E50" w:rsidRPr="00776E50" w:rsidRDefault="00776E50" w:rsidP="00776E50">
      <w:pPr>
        <w:pStyle w:val="NormaleWeb"/>
        <w:spacing w:after="0" w:line="276" w:lineRule="auto"/>
        <w:rPr>
          <w:rFonts w:ascii="Garamond" w:hAnsi="Garamond"/>
        </w:rPr>
      </w:pPr>
      <w:r w:rsidRPr="00776E50">
        <w:rPr>
          <w:rFonts w:ascii="Garamond" w:hAnsi="Garamond"/>
        </w:rPr>
        <w:t>Nessuno</w:t>
      </w:r>
    </w:p>
    <w:p w:rsidR="00776E50" w:rsidRDefault="00776E50" w:rsidP="00E84A63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</w:p>
    <w:p w:rsidR="003A1E7C" w:rsidRDefault="00E84A63" w:rsidP="00E84A63">
      <w:pP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Eventuale documentazione da allegare</w:t>
      </w:r>
    </w:p>
    <w:p w:rsidR="00776E50" w:rsidRPr="00776E50" w:rsidRDefault="00776E50" w:rsidP="00776E50">
      <w:pPr>
        <w:pStyle w:val="NormaleWeb"/>
        <w:spacing w:after="0" w:line="276" w:lineRule="auto"/>
        <w:rPr>
          <w:rFonts w:ascii="Garamond" w:hAnsi="Garamond"/>
        </w:rPr>
      </w:pPr>
      <w:r w:rsidRPr="00776E50">
        <w:rPr>
          <w:rFonts w:ascii="Garamond" w:hAnsi="Garamond"/>
        </w:rPr>
        <w:t>Nessuna</w:t>
      </w:r>
    </w:p>
    <w:p w:rsidR="00776E50" w:rsidRDefault="00776E50" w:rsidP="00E84A63"/>
    <w:p w:rsidR="00776E50" w:rsidRDefault="00776E50" w:rsidP="00E84A63"/>
    <w:p w:rsidR="00776E50" w:rsidRDefault="00776E50" w:rsidP="00776E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 del responsabile</w:t>
      </w:r>
    </w:p>
    <w:p w:rsidR="00776E50" w:rsidRDefault="00776E50" w:rsidP="00776E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della prevenzione della corruzione</w:t>
      </w:r>
    </w:p>
    <w:p w:rsidR="00776E50" w:rsidRDefault="00776E50" w:rsidP="00776E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dr. Raffaele De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Sio</w:t>
      </w:r>
      <w:proofErr w:type="spellEnd"/>
      <w:r>
        <w:rPr>
          <w:rFonts w:ascii="Garamond" w:hAnsi="Garamond" w:cs="Garamond"/>
          <w:sz w:val="24"/>
          <w:szCs w:val="24"/>
        </w:rPr>
        <w:t>)</w:t>
      </w:r>
    </w:p>
    <w:p w:rsidR="00776E50" w:rsidRDefault="00776E50" w:rsidP="00E84A63"/>
    <w:sectPr w:rsidR="00776E50" w:rsidSect="00776E5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F56"/>
    <w:multiLevelType w:val="multilevel"/>
    <w:tmpl w:val="D23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A63"/>
    <w:rsid w:val="000032EF"/>
    <w:rsid w:val="000061AF"/>
    <w:rsid w:val="00011B1B"/>
    <w:rsid w:val="00012B81"/>
    <w:rsid w:val="00015CD0"/>
    <w:rsid w:val="00022488"/>
    <w:rsid w:val="00024378"/>
    <w:rsid w:val="00027958"/>
    <w:rsid w:val="000306DC"/>
    <w:rsid w:val="00033F5A"/>
    <w:rsid w:val="00035344"/>
    <w:rsid w:val="00035F4D"/>
    <w:rsid w:val="00037A99"/>
    <w:rsid w:val="000400D5"/>
    <w:rsid w:val="00053C3C"/>
    <w:rsid w:val="00053E92"/>
    <w:rsid w:val="00063015"/>
    <w:rsid w:val="00065823"/>
    <w:rsid w:val="0007132A"/>
    <w:rsid w:val="00072D34"/>
    <w:rsid w:val="00077325"/>
    <w:rsid w:val="0007777E"/>
    <w:rsid w:val="00077DD7"/>
    <w:rsid w:val="000851A6"/>
    <w:rsid w:val="00090862"/>
    <w:rsid w:val="000914F1"/>
    <w:rsid w:val="00097435"/>
    <w:rsid w:val="000B301C"/>
    <w:rsid w:val="000C086D"/>
    <w:rsid w:val="000C1778"/>
    <w:rsid w:val="000C463E"/>
    <w:rsid w:val="000C56CF"/>
    <w:rsid w:val="000C73A0"/>
    <w:rsid w:val="000D1D2C"/>
    <w:rsid w:val="001027C9"/>
    <w:rsid w:val="001111C1"/>
    <w:rsid w:val="00111A37"/>
    <w:rsid w:val="00112782"/>
    <w:rsid w:val="0011604B"/>
    <w:rsid w:val="00120C43"/>
    <w:rsid w:val="00123B4D"/>
    <w:rsid w:val="00132EAC"/>
    <w:rsid w:val="001344A7"/>
    <w:rsid w:val="00135BD3"/>
    <w:rsid w:val="00141854"/>
    <w:rsid w:val="001457A8"/>
    <w:rsid w:val="00150123"/>
    <w:rsid w:val="00153331"/>
    <w:rsid w:val="00153622"/>
    <w:rsid w:val="0016231D"/>
    <w:rsid w:val="00172F62"/>
    <w:rsid w:val="00175278"/>
    <w:rsid w:val="0017654A"/>
    <w:rsid w:val="00177C1A"/>
    <w:rsid w:val="00183672"/>
    <w:rsid w:val="00195813"/>
    <w:rsid w:val="001B1E08"/>
    <w:rsid w:val="001B2DCC"/>
    <w:rsid w:val="001B683C"/>
    <w:rsid w:val="001C23F6"/>
    <w:rsid w:val="001C6725"/>
    <w:rsid w:val="001D0679"/>
    <w:rsid w:val="001D4D3E"/>
    <w:rsid w:val="001E6F30"/>
    <w:rsid w:val="001E79D3"/>
    <w:rsid w:val="001F00A2"/>
    <w:rsid w:val="001F0D9A"/>
    <w:rsid w:val="002052BD"/>
    <w:rsid w:val="00205E0E"/>
    <w:rsid w:val="00213B44"/>
    <w:rsid w:val="0022078B"/>
    <w:rsid w:val="002215F3"/>
    <w:rsid w:val="002243A2"/>
    <w:rsid w:val="0022547C"/>
    <w:rsid w:val="0022577F"/>
    <w:rsid w:val="0023172A"/>
    <w:rsid w:val="00232BBC"/>
    <w:rsid w:val="00236069"/>
    <w:rsid w:val="00237EB5"/>
    <w:rsid w:val="002425F8"/>
    <w:rsid w:val="002428FA"/>
    <w:rsid w:val="0024426D"/>
    <w:rsid w:val="00246BF9"/>
    <w:rsid w:val="002508A9"/>
    <w:rsid w:val="00252799"/>
    <w:rsid w:val="00254684"/>
    <w:rsid w:val="00254E1F"/>
    <w:rsid w:val="00255C75"/>
    <w:rsid w:val="0026103B"/>
    <w:rsid w:val="00274DB5"/>
    <w:rsid w:val="00283D83"/>
    <w:rsid w:val="00284663"/>
    <w:rsid w:val="002870D8"/>
    <w:rsid w:val="00287182"/>
    <w:rsid w:val="002A25E8"/>
    <w:rsid w:val="002A6792"/>
    <w:rsid w:val="002C0B81"/>
    <w:rsid w:val="002C5693"/>
    <w:rsid w:val="002C6D70"/>
    <w:rsid w:val="002D1155"/>
    <w:rsid w:val="002D7482"/>
    <w:rsid w:val="002F0088"/>
    <w:rsid w:val="002F7561"/>
    <w:rsid w:val="003166EC"/>
    <w:rsid w:val="003248EA"/>
    <w:rsid w:val="00342DFB"/>
    <w:rsid w:val="0034361F"/>
    <w:rsid w:val="00350AF6"/>
    <w:rsid w:val="00351689"/>
    <w:rsid w:val="00352D6E"/>
    <w:rsid w:val="0036746D"/>
    <w:rsid w:val="00367A45"/>
    <w:rsid w:val="0037577B"/>
    <w:rsid w:val="00377B66"/>
    <w:rsid w:val="00380105"/>
    <w:rsid w:val="00381970"/>
    <w:rsid w:val="00383DED"/>
    <w:rsid w:val="00385CEF"/>
    <w:rsid w:val="00392BBB"/>
    <w:rsid w:val="0039497A"/>
    <w:rsid w:val="003A099E"/>
    <w:rsid w:val="003A2776"/>
    <w:rsid w:val="003A492D"/>
    <w:rsid w:val="003B29FB"/>
    <w:rsid w:val="003B438B"/>
    <w:rsid w:val="003B4DF7"/>
    <w:rsid w:val="003C51A6"/>
    <w:rsid w:val="003D15A3"/>
    <w:rsid w:val="003D5E29"/>
    <w:rsid w:val="003D6D45"/>
    <w:rsid w:val="003E085B"/>
    <w:rsid w:val="003E3AE2"/>
    <w:rsid w:val="00426F72"/>
    <w:rsid w:val="00427842"/>
    <w:rsid w:val="00435671"/>
    <w:rsid w:val="004520E3"/>
    <w:rsid w:val="00453D13"/>
    <w:rsid w:val="0045429C"/>
    <w:rsid w:val="00461B3B"/>
    <w:rsid w:val="00471554"/>
    <w:rsid w:val="004761DF"/>
    <w:rsid w:val="0048230B"/>
    <w:rsid w:val="0048671F"/>
    <w:rsid w:val="00493A62"/>
    <w:rsid w:val="004A1115"/>
    <w:rsid w:val="004A370E"/>
    <w:rsid w:val="004B1375"/>
    <w:rsid w:val="004B34BE"/>
    <w:rsid w:val="004B37F1"/>
    <w:rsid w:val="004C2852"/>
    <w:rsid w:val="004C7422"/>
    <w:rsid w:val="004D32E8"/>
    <w:rsid w:val="004E092B"/>
    <w:rsid w:val="004E1192"/>
    <w:rsid w:val="004E1DB8"/>
    <w:rsid w:val="004E212A"/>
    <w:rsid w:val="004E6C28"/>
    <w:rsid w:val="004E6C4E"/>
    <w:rsid w:val="004E75D0"/>
    <w:rsid w:val="004F2F18"/>
    <w:rsid w:val="004F6323"/>
    <w:rsid w:val="004F7322"/>
    <w:rsid w:val="0050099E"/>
    <w:rsid w:val="00506CFE"/>
    <w:rsid w:val="00507C11"/>
    <w:rsid w:val="00511F9D"/>
    <w:rsid w:val="00513396"/>
    <w:rsid w:val="00513E52"/>
    <w:rsid w:val="005149EF"/>
    <w:rsid w:val="005164B3"/>
    <w:rsid w:val="0053518B"/>
    <w:rsid w:val="00536BD7"/>
    <w:rsid w:val="00551A29"/>
    <w:rsid w:val="00553428"/>
    <w:rsid w:val="00562718"/>
    <w:rsid w:val="00562FD1"/>
    <w:rsid w:val="00563071"/>
    <w:rsid w:val="00565BAF"/>
    <w:rsid w:val="00565EF3"/>
    <w:rsid w:val="00570BE5"/>
    <w:rsid w:val="00574FFA"/>
    <w:rsid w:val="005761C7"/>
    <w:rsid w:val="005840C5"/>
    <w:rsid w:val="005918F5"/>
    <w:rsid w:val="00596AA6"/>
    <w:rsid w:val="005A4AEC"/>
    <w:rsid w:val="005A6231"/>
    <w:rsid w:val="005B5D45"/>
    <w:rsid w:val="005C07F4"/>
    <w:rsid w:val="005C6CE5"/>
    <w:rsid w:val="005C6FFE"/>
    <w:rsid w:val="005D1C69"/>
    <w:rsid w:val="005D3867"/>
    <w:rsid w:val="005E0200"/>
    <w:rsid w:val="005E0AFD"/>
    <w:rsid w:val="005E135A"/>
    <w:rsid w:val="005E77B7"/>
    <w:rsid w:val="005F082D"/>
    <w:rsid w:val="005F4BBA"/>
    <w:rsid w:val="005F5F07"/>
    <w:rsid w:val="00603958"/>
    <w:rsid w:val="00607D13"/>
    <w:rsid w:val="00614803"/>
    <w:rsid w:val="00621032"/>
    <w:rsid w:val="006265CD"/>
    <w:rsid w:val="0062749F"/>
    <w:rsid w:val="00634293"/>
    <w:rsid w:val="00635708"/>
    <w:rsid w:val="006372D5"/>
    <w:rsid w:val="00640CA1"/>
    <w:rsid w:val="006427C3"/>
    <w:rsid w:val="00642F05"/>
    <w:rsid w:val="00643BCF"/>
    <w:rsid w:val="00644CC3"/>
    <w:rsid w:val="00653095"/>
    <w:rsid w:val="00653801"/>
    <w:rsid w:val="006538CF"/>
    <w:rsid w:val="00655167"/>
    <w:rsid w:val="00657E78"/>
    <w:rsid w:val="006679D9"/>
    <w:rsid w:val="00667EF2"/>
    <w:rsid w:val="00674109"/>
    <w:rsid w:val="0067669A"/>
    <w:rsid w:val="00677F6F"/>
    <w:rsid w:val="00681906"/>
    <w:rsid w:val="00693864"/>
    <w:rsid w:val="006948F9"/>
    <w:rsid w:val="00694B07"/>
    <w:rsid w:val="00695550"/>
    <w:rsid w:val="00696779"/>
    <w:rsid w:val="00697DC1"/>
    <w:rsid w:val="006A1945"/>
    <w:rsid w:val="006A526D"/>
    <w:rsid w:val="006B301B"/>
    <w:rsid w:val="006B674A"/>
    <w:rsid w:val="006C2489"/>
    <w:rsid w:val="006C3980"/>
    <w:rsid w:val="006C5255"/>
    <w:rsid w:val="006D00D4"/>
    <w:rsid w:val="006D3861"/>
    <w:rsid w:val="006D4211"/>
    <w:rsid w:val="006E28F0"/>
    <w:rsid w:val="006E4492"/>
    <w:rsid w:val="006F4724"/>
    <w:rsid w:val="006F4DDD"/>
    <w:rsid w:val="00705031"/>
    <w:rsid w:val="00705904"/>
    <w:rsid w:val="007152CE"/>
    <w:rsid w:val="00723AFD"/>
    <w:rsid w:val="00724207"/>
    <w:rsid w:val="00724F4E"/>
    <w:rsid w:val="007271AE"/>
    <w:rsid w:val="00731BEB"/>
    <w:rsid w:val="007402F0"/>
    <w:rsid w:val="007406F7"/>
    <w:rsid w:val="00740BD4"/>
    <w:rsid w:val="007426DE"/>
    <w:rsid w:val="00743B05"/>
    <w:rsid w:val="00746A2C"/>
    <w:rsid w:val="007501BE"/>
    <w:rsid w:val="007519DB"/>
    <w:rsid w:val="00755605"/>
    <w:rsid w:val="0076179F"/>
    <w:rsid w:val="00762028"/>
    <w:rsid w:val="007630E8"/>
    <w:rsid w:val="007637D7"/>
    <w:rsid w:val="007638B6"/>
    <w:rsid w:val="0077078F"/>
    <w:rsid w:val="00770C1A"/>
    <w:rsid w:val="0077331E"/>
    <w:rsid w:val="00776E50"/>
    <w:rsid w:val="00777B03"/>
    <w:rsid w:val="007820C7"/>
    <w:rsid w:val="00782572"/>
    <w:rsid w:val="00791D54"/>
    <w:rsid w:val="007B0741"/>
    <w:rsid w:val="007B1833"/>
    <w:rsid w:val="007B7F16"/>
    <w:rsid w:val="007C6883"/>
    <w:rsid w:val="007D0444"/>
    <w:rsid w:val="007D3827"/>
    <w:rsid w:val="007D710D"/>
    <w:rsid w:val="007E056C"/>
    <w:rsid w:val="007E2DD2"/>
    <w:rsid w:val="007E3C0B"/>
    <w:rsid w:val="007E6B31"/>
    <w:rsid w:val="007F253C"/>
    <w:rsid w:val="008010B2"/>
    <w:rsid w:val="00803CBF"/>
    <w:rsid w:val="008043E0"/>
    <w:rsid w:val="00817659"/>
    <w:rsid w:val="00817D93"/>
    <w:rsid w:val="00822344"/>
    <w:rsid w:val="00827084"/>
    <w:rsid w:val="00834150"/>
    <w:rsid w:val="00836D5D"/>
    <w:rsid w:val="008449E5"/>
    <w:rsid w:val="00845B05"/>
    <w:rsid w:val="0084740E"/>
    <w:rsid w:val="00853796"/>
    <w:rsid w:val="00853BE2"/>
    <w:rsid w:val="00855FB6"/>
    <w:rsid w:val="00860627"/>
    <w:rsid w:val="00866E2A"/>
    <w:rsid w:val="00873883"/>
    <w:rsid w:val="008804C4"/>
    <w:rsid w:val="00885C4B"/>
    <w:rsid w:val="00890E6F"/>
    <w:rsid w:val="0089375C"/>
    <w:rsid w:val="00895E19"/>
    <w:rsid w:val="008A3260"/>
    <w:rsid w:val="008A340F"/>
    <w:rsid w:val="008A6922"/>
    <w:rsid w:val="008A6C67"/>
    <w:rsid w:val="008B173B"/>
    <w:rsid w:val="008B25A7"/>
    <w:rsid w:val="008B57B3"/>
    <w:rsid w:val="008B79AA"/>
    <w:rsid w:val="008C1722"/>
    <w:rsid w:val="008C28E9"/>
    <w:rsid w:val="008C2913"/>
    <w:rsid w:val="008C6FAF"/>
    <w:rsid w:val="008E1977"/>
    <w:rsid w:val="008F3668"/>
    <w:rsid w:val="008F50CB"/>
    <w:rsid w:val="00900FE9"/>
    <w:rsid w:val="009168DD"/>
    <w:rsid w:val="00921B04"/>
    <w:rsid w:val="009226DD"/>
    <w:rsid w:val="00924EB7"/>
    <w:rsid w:val="009378CC"/>
    <w:rsid w:val="009449AD"/>
    <w:rsid w:val="00956E54"/>
    <w:rsid w:val="00962381"/>
    <w:rsid w:val="0097015E"/>
    <w:rsid w:val="00973BB1"/>
    <w:rsid w:val="0097518C"/>
    <w:rsid w:val="00975B7F"/>
    <w:rsid w:val="00975DA8"/>
    <w:rsid w:val="00990548"/>
    <w:rsid w:val="00990FD2"/>
    <w:rsid w:val="00992CFC"/>
    <w:rsid w:val="0099405F"/>
    <w:rsid w:val="00996FD4"/>
    <w:rsid w:val="009A116C"/>
    <w:rsid w:val="009B1867"/>
    <w:rsid w:val="009C19C4"/>
    <w:rsid w:val="009C25BD"/>
    <w:rsid w:val="009C7D1C"/>
    <w:rsid w:val="009E000B"/>
    <w:rsid w:val="009E2E6C"/>
    <w:rsid w:val="009F05E0"/>
    <w:rsid w:val="009F0DD4"/>
    <w:rsid w:val="009F4B57"/>
    <w:rsid w:val="009F76AC"/>
    <w:rsid w:val="00A021A4"/>
    <w:rsid w:val="00A058D1"/>
    <w:rsid w:val="00A119B1"/>
    <w:rsid w:val="00A176D8"/>
    <w:rsid w:val="00A204B9"/>
    <w:rsid w:val="00A43987"/>
    <w:rsid w:val="00A4741C"/>
    <w:rsid w:val="00A47ABB"/>
    <w:rsid w:val="00A47B55"/>
    <w:rsid w:val="00A6331A"/>
    <w:rsid w:val="00A656DE"/>
    <w:rsid w:val="00A65760"/>
    <w:rsid w:val="00A73A98"/>
    <w:rsid w:val="00A7518C"/>
    <w:rsid w:val="00A76FD1"/>
    <w:rsid w:val="00A80BE1"/>
    <w:rsid w:val="00A861F2"/>
    <w:rsid w:val="00A93C31"/>
    <w:rsid w:val="00A9590C"/>
    <w:rsid w:val="00A973F0"/>
    <w:rsid w:val="00AA315A"/>
    <w:rsid w:val="00AA4D9A"/>
    <w:rsid w:val="00AB06BD"/>
    <w:rsid w:val="00AC4B40"/>
    <w:rsid w:val="00AD6D51"/>
    <w:rsid w:val="00AD7F25"/>
    <w:rsid w:val="00AE0AB1"/>
    <w:rsid w:val="00AE2522"/>
    <w:rsid w:val="00AE4B4F"/>
    <w:rsid w:val="00AE77A6"/>
    <w:rsid w:val="00AF2108"/>
    <w:rsid w:val="00AF4188"/>
    <w:rsid w:val="00B0044A"/>
    <w:rsid w:val="00B01582"/>
    <w:rsid w:val="00B11BEC"/>
    <w:rsid w:val="00B135A7"/>
    <w:rsid w:val="00B25E65"/>
    <w:rsid w:val="00B33554"/>
    <w:rsid w:val="00B35AC2"/>
    <w:rsid w:val="00B5159C"/>
    <w:rsid w:val="00B637F3"/>
    <w:rsid w:val="00B71D66"/>
    <w:rsid w:val="00B77F10"/>
    <w:rsid w:val="00B80735"/>
    <w:rsid w:val="00B8542E"/>
    <w:rsid w:val="00B85636"/>
    <w:rsid w:val="00B87B99"/>
    <w:rsid w:val="00B91975"/>
    <w:rsid w:val="00B94CF3"/>
    <w:rsid w:val="00B9540C"/>
    <w:rsid w:val="00B96161"/>
    <w:rsid w:val="00B9710B"/>
    <w:rsid w:val="00BA01DB"/>
    <w:rsid w:val="00BA39AF"/>
    <w:rsid w:val="00BB07DE"/>
    <w:rsid w:val="00BB4393"/>
    <w:rsid w:val="00BC1629"/>
    <w:rsid w:val="00BC1FA2"/>
    <w:rsid w:val="00BC363D"/>
    <w:rsid w:val="00BC4104"/>
    <w:rsid w:val="00BC66BD"/>
    <w:rsid w:val="00BD2785"/>
    <w:rsid w:val="00BE10CD"/>
    <w:rsid w:val="00BE1782"/>
    <w:rsid w:val="00BE407C"/>
    <w:rsid w:val="00BE5C8C"/>
    <w:rsid w:val="00BE7FC4"/>
    <w:rsid w:val="00BF1884"/>
    <w:rsid w:val="00BF288E"/>
    <w:rsid w:val="00BF3DDF"/>
    <w:rsid w:val="00BF7890"/>
    <w:rsid w:val="00C00CF0"/>
    <w:rsid w:val="00C04B06"/>
    <w:rsid w:val="00C068A6"/>
    <w:rsid w:val="00C07CDD"/>
    <w:rsid w:val="00C25C33"/>
    <w:rsid w:val="00C303E4"/>
    <w:rsid w:val="00C41146"/>
    <w:rsid w:val="00C42E61"/>
    <w:rsid w:val="00C45739"/>
    <w:rsid w:val="00C47163"/>
    <w:rsid w:val="00C472F9"/>
    <w:rsid w:val="00C52B85"/>
    <w:rsid w:val="00C60364"/>
    <w:rsid w:val="00C60B25"/>
    <w:rsid w:val="00C60CF5"/>
    <w:rsid w:val="00C64078"/>
    <w:rsid w:val="00C668AE"/>
    <w:rsid w:val="00C72701"/>
    <w:rsid w:val="00C74472"/>
    <w:rsid w:val="00C747C2"/>
    <w:rsid w:val="00C75AD5"/>
    <w:rsid w:val="00C76B33"/>
    <w:rsid w:val="00C76C4B"/>
    <w:rsid w:val="00C76C76"/>
    <w:rsid w:val="00C77947"/>
    <w:rsid w:val="00C8386A"/>
    <w:rsid w:val="00C87B3C"/>
    <w:rsid w:val="00C90040"/>
    <w:rsid w:val="00C96D1D"/>
    <w:rsid w:val="00C96EFD"/>
    <w:rsid w:val="00CA0F08"/>
    <w:rsid w:val="00CA6C35"/>
    <w:rsid w:val="00CA77AF"/>
    <w:rsid w:val="00CB0CA8"/>
    <w:rsid w:val="00CB18DF"/>
    <w:rsid w:val="00CB306C"/>
    <w:rsid w:val="00CB31C1"/>
    <w:rsid w:val="00CB5090"/>
    <w:rsid w:val="00CB7DBE"/>
    <w:rsid w:val="00CC1F36"/>
    <w:rsid w:val="00CC4F8C"/>
    <w:rsid w:val="00CC6C3C"/>
    <w:rsid w:val="00CD1371"/>
    <w:rsid w:val="00CD1EAA"/>
    <w:rsid w:val="00CD6D77"/>
    <w:rsid w:val="00CD7F41"/>
    <w:rsid w:val="00CE0267"/>
    <w:rsid w:val="00CE4637"/>
    <w:rsid w:val="00CE484C"/>
    <w:rsid w:val="00CF038D"/>
    <w:rsid w:val="00CF1BC6"/>
    <w:rsid w:val="00D00B7C"/>
    <w:rsid w:val="00D05C64"/>
    <w:rsid w:val="00D06A08"/>
    <w:rsid w:val="00D07336"/>
    <w:rsid w:val="00D128D6"/>
    <w:rsid w:val="00D21237"/>
    <w:rsid w:val="00D238C5"/>
    <w:rsid w:val="00D26BC5"/>
    <w:rsid w:val="00D31E09"/>
    <w:rsid w:val="00D406B0"/>
    <w:rsid w:val="00D4163F"/>
    <w:rsid w:val="00D42F8C"/>
    <w:rsid w:val="00D43FE7"/>
    <w:rsid w:val="00D4473C"/>
    <w:rsid w:val="00D471F4"/>
    <w:rsid w:val="00D52E46"/>
    <w:rsid w:val="00D559B7"/>
    <w:rsid w:val="00D72E03"/>
    <w:rsid w:val="00D76F80"/>
    <w:rsid w:val="00D7732E"/>
    <w:rsid w:val="00D80717"/>
    <w:rsid w:val="00D81F3C"/>
    <w:rsid w:val="00D82C67"/>
    <w:rsid w:val="00D9222D"/>
    <w:rsid w:val="00D96999"/>
    <w:rsid w:val="00D97412"/>
    <w:rsid w:val="00D97804"/>
    <w:rsid w:val="00DA5055"/>
    <w:rsid w:val="00DA57F1"/>
    <w:rsid w:val="00DA7D92"/>
    <w:rsid w:val="00DB0C1F"/>
    <w:rsid w:val="00DB2404"/>
    <w:rsid w:val="00DB2774"/>
    <w:rsid w:val="00DB3F1E"/>
    <w:rsid w:val="00DB479F"/>
    <w:rsid w:val="00DC166E"/>
    <w:rsid w:val="00DC3EF9"/>
    <w:rsid w:val="00DC7459"/>
    <w:rsid w:val="00DD01AC"/>
    <w:rsid w:val="00DD1E06"/>
    <w:rsid w:val="00DE21AB"/>
    <w:rsid w:val="00DF7218"/>
    <w:rsid w:val="00E02015"/>
    <w:rsid w:val="00E055E3"/>
    <w:rsid w:val="00E12E37"/>
    <w:rsid w:val="00E20767"/>
    <w:rsid w:val="00E32CDC"/>
    <w:rsid w:val="00E3387E"/>
    <w:rsid w:val="00E33C18"/>
    <w:rsid w:val="00E35CEB"/>
    <w:rsid w:val="00E435A2"/>
    <w:rsid w:val="00E4475C"/>
    <w:rsid w:val="00E52A4A"/>
    <w:rsid w:val="00E52B64"/>
    <w:rsid w:val="00E57FB0"/>
    <w:rsid w:val="00E60356"/>
    <w:rsid w:val="00E64417"/>
    <w:rsid w:val="00E648B1"/>
    <w:rsid w:val="00E64B31"/>
    <w:rsid w:val="00E7029D"/>
    <w:rsid w:val="00E72E2A"/>
    <w:rsid w:val="00E80287"/>
    <w:rsid w:val="00E80BD6"/>
    <w:rsid w:val="00E80FF1"/>
    <w:rsid w:val="00E83568"/>
    <w:rsid w:val="00E83FC9"/>
    <w:rsid w:val="00E84A63"/>
    <w:rsid w:val="00E9303E"/>
    <w:rsid w:val="00EA058B"/>
    <w:rsid w:val="00EA3CF2"/>
    <w:rsid w:val="00EA57E9"/>
    <w:rsid w:val="00EA661D"/>
    <w:rsid w:val="00EB058C"/>
    <w:rsid w:val="00EC4688"/>
    <w:rsid w:val="00EC4F57"/>
    <w:rsid w:val="00EC5C33"/>
    <w:rsid w:val="00EC6104"/>
    <w:rsid w:val="00EC7C18"/>
    <w:rsid w:val="00ED4810"/>
    <w:rsid w:val="00ED7281"/>
    <w:rsid w:val="00EF242B"/>
    <w:rsid w:val="00EF4CD5"/>
    <w:rsid w:val="00EF51A9"/>
    <w:rsid w:val="00EF6C83"/>
    <w:rsid w:val="00F02043"/>
    <w:rsid w:val="00F0415A"/>
    <w:rsid w:val="00F069EB"/>
    <w:rsid w:val="00F134AA"/>
    <w:rsid w:val="00F134DC"/>
    <w:rsid w:val="00F154B9"/>
    <w:rsid w:val="00F1676E"/>
    <w:rsid w:val="00F16E87"/>
    <w:rsid w:val="00F212FE"/>
    <w:rsid w:val="00F24732"/>
    <w:rsid w:val="00F3192E"/>
    <w:rsid w:val="00F322B1"/>
    <w:rsid w:val="00F335CF"/>
    <w:rsid w:val="00F339D4"/>
    <w:rsid w:val="00F34761"/>
    <w:rsid w:val="00F34C4C"/>
    <w:rsid w:val="00F35456"/>
    <w:rsid w:val="00F35789"/>
    <w:rsid w:val="00F36515"/>
    <w:rsid w:val="00F36781"/>
    <w:rsid w:val="00F54A60"/>
    <w:rsid w:val="00F56B29"/>
    <w:rsid w:val="00F61225"/>
    <w:rsid w:val="00F657DF"/>
    <w:rsid w:val="00F73637"/>
    <w:rsid w:val="00F77EEE"/>
    <w:rsid w:val="00F81FBF"/>
    <w:rsid w:val="00F826A3"/>
    <w:rsid w:val="00F8287B"/>
    <w:rsid w:val="00F86682"/>
    <w:rsid w:val="00F9297A"/>
    <w:rsid w:val="00F92B25"/>
    <w:rsid w:val="00F92FCF"/>
    <w:rsid w:val="00F9742F"/>
    <w:rsid w:val="00FA1705"/>
    <w:rsid w:val="00FA676F"/>
    <w:rsid w:val="00FB6EA5"/>
    <w:rsid w:val="00FB7F92"/>
    <w:rsid w:val="00FD1937"/>
    <w:rsid w:val="00FD4720"/>
    <w:rsid w:val="00FE1826"/>
    <w:rsid w:val="00FE1EDC"/>
    <w:rsid w:val="00FE2575"/>
    <w:rsid w:val="00FE5E61"/>
    <w:rsid w:val="00FE71BA"/>
    <w:rsid w:val="00FF08A1"/>
    <w:rsid w:val="00FF35A5"/>
    <w:rsid w:val="00FF4EAC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76E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086D-ADA7-4436-9158-8EBAB13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cciaa</cp:lastModifiedBy>
  <cp:revision>1</cp:revision>
  <dcterms:created xsi:type="dcterms:W3CDTF">2016-02-26T13:54:00Z</dcterms:created>
  <dcterms:modified xsi:type="dcterms:W3CDTF">2016-02-26T14:33:00Z</dcterms:modified>
</cp:coreProperties>
</file>